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84E0B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1089B01C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3A64EE" w:rsidRPr="003A64EE">
              <w:rPr>
                <w:rFonts w:asciiTheme="minorHAnsi" w:hAnsiTheme="minorHAnsi" w:cstheme="minorBidi"/>
              </w:rPr>
              <w:t>8KES/ABZMPR/2</w:t>
            </w:r>
            <w:r w:rsidR="002225FD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1FCE2DC9" w:rsidR="008A34EB" w:rsidRPr="00EC6E2E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F458FD" w:rsidRPr="00F458FD">
              <w:rPr>
                <w:rFonts w:asciiTheme="minorHAnsi" w:hAnsiTheme="minorHAnsi" w:cstheme="minorHAnsi"/>
              </w:rPr>
              <w:t>Možnosti prežitia v outdoorovom prostredí</w:t>
            </w:r>
          </w:p>
        </w:tc>
      </w:tr>
      <w:tr w:rsidR="008A34EB" w:rsidRPr="00584E0B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715B37D0" w14:textId="77777777" w:rsidR="00AF6761" w:rsidRDefault="00AF6761" w:rsidP="00702FFE">
            <w:pPr>
              <w:jc w:val="both"/>
              <w:rPr>
                <w:rFonts w:asciiTheme="minorHAnsi" w:hAnsiTheme="minorHAnsi" w:cstheme="minorHAnsi"/>
              </w:rPr>
            </w:pPr>
            <w:r w:rsidRPr="00AF6761">
              <w:rPr>
                <w:rFonts w:asciiTheme="minorHAnsi" w:hAnsiTheme="minorHAnsi" w:cstheme="minorHAnsi"/>
              </w:rPr>
              <w:t>1 hodina prednáška/1 hodina seminár za týždeň</w:t>
            </w:r>
          </w:p>
          <w:p w14:paraId="6FF14070" w14:textId="50874B29" w:rsidR="00197C4C" w:rsidRPr="00584E0B" w:rsidRDefault="00702FFE" w:rsidP="00702FFE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Metóda: kombinovaná</w:t>
            </w:r>
          </w:p>
        </w:tc>
      </w:tr>
      <w:tr w:rsidR="008A34EB" w:rsidRPr="00584E0B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6A8768DB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197C4C" w:rsidRPr="00197C4C">
              <w:rPr>
                <w:rFonts w:asciiTheme="minorHAnsi" w:hAnsiTheme="minorHAnsi" w:cstheme="minorHAnsi"/>
                <w:bCs/>
              </w:rPr>
              <w:t>4</w:t>
            </w:r>
            <w:r w:rsidRPr="00197C4C">
              <w:rPr>
                <w:rFonts w:asciiTheme="minorHAnsi" w:hAnsiTheme="minorHAnsi" w:cstheme="minorHAnsi"/>
                <w:bCs/>
                <w:i/>
              </w:rPr>
              <w:t xml:space="preserve"> </w:t>
            </w:r>
          </w:p>
        </w:tc>
      </w:tr>
      <w:tr w:rsidR="008A34EB" w:rsidRPr="00584E0B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79725C17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197C4C">
              <w:rPr>
                <w:rFonts w:asciiTheme="minorHAnsi" w:hAnsiTheme="minorHAnsi" w:cstheme="minorHAnsi"/>
              </w:rPr>
              <w:t>1.</w:t>
            </w:r>
          </w:p>
        </w:tc>
      </w:tr>
      <w:tr w:rsidR="008A34EB" w:rsidRPr="00584E0B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23563952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97C4C">
              <w:rPr>
                <w:rFonts w:asciiTheme="minorHAnsi" w:hAnsiTheme="minorHAnsi" w:cstheme="minorHAnsi"/>
              </w:rPr>
              <w:t>-</w:t>
            </w:r>
          </w:p>
        </w:tc>
      </w:tr>
      <w:tr w:rsidR="008A34EB" w:rsidRPr="00584E0B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532F1F02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E83CEE">
              <w:rPr>
                <w:rFonts w:asciiTheme="minorHAnsi" w:hAnsiTheme="minorHAnsi" w:cstheme="minorHAnsi"/>
              </w:rPr>
              <w:t xml:space="preserve">Predmet je ukončený priebežným hodnotením. </w:t>
            </w:r>
          </w:p>
          <w:p w14:paraId="51C571A8" w14:textId="77777777" w:rsidR="00825A38" w:rsidRPr="006F64EF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E83CEE">
              <w:rPr>
                <w:rFonts w:asciiTheme="minorHAnsi" w:hAnsiTheme="minorHAnsi" w:cstheme="minorHAnsi"/>
              </w:rPr>
              <w:t xml:space="preserve">Do konca výučbovej časti semestra má študent splniť nasledovné podmienky na získanie </w:t>
            </w:r>
            <w:r w:rsidRPr="006F64EF">
              <w:rPr>
                <w:rFonts w:asciiTheme="minorHAnsi" w:hAnsiTheme="minorHAnsi" w:cstheme="minorHAnsi"/>
              </w:rPr>
              <w:t>kreditov za predmet ukončený priebežným hodnotením (riadny termín):</w:t>
            </w:r>
          </w:p>
          <w:p w14:paraId="1EA62362" w14:textId="430CA576" w:rsidR="00825A38" w:rsidRPr="00F62586" w:rsidRDefault="00825A38" w:rsidP="00F62586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color w:val="EE0000"/>
              </w:rPr>
            </w:pPr>
            <w:r w:rsidRPr="006F64EF">
              <w:rPr>
                <w:rFonts w:asciiTheme="minorHAnsi" w:hAnsiTheme="minorHAnsi" w:cstheme="minorHAnsi"/>
                <w:iCs/>
              </w:rPr>
              <w:t>aktívna účasť na prednáškach a seminároch (</w:t>
            </w:r>
            <w:r w:rsidRPr="00150422">
              <w:rPr>
                <w:rFonts w:asciiTheme="minorHAnsi" w:hAnsiTheme="minorHAnsi" w:cstheme="minorHAnsi"/>
                <w:iCs/>
              </w:rPr>
              <w:t>prezenčnou</w:t>
            </w:r>
            <w:r w:rsidR="00F62586" w:rsidRPr="00150422">
              <w:rPr>
                <w:rFonts w:asciiTheme="minorHAnsi" w:hAnsiTheme="minorHAnsi" w:cstheme="minorHAnsi"/>
                <w:iCs/>
              </w:rPr>
              <w:t xml:space="preserve"> </w:t>
            </w:r>
            <w:r w:rsidR="00CF3A79" w:rsidRPr="00150422">
              <w:rPr>
                <w:rFonts w:asciiTheme="minorHAnsi" w:hAnsiTheme="minorHAnsi" w:cstheme="minorHAnsi"/>
                <w:iCs/>
              </w:rPr>
              <w:t xml:space="preserve">alebo </w:t>
            </w:r>
            <w:r w:rsidR="00F62586" w:rsidRPr="00150422">
              <w:rPr>
                <w:rFonts w:asciiTheme="minorHAnsi" w:hAnsiTheme="minorHAnsi" w:cstheme="minorHAnsi"/>
                <w:iCs/>
              </w:rPr>
              <w:t>kombinovanou</w:t>
            </w:r>
            <w:r w:rsidR="00150422" w:rsidRPr="00150422">
              <w:rPr>
                <w:rFonts w:asciiTheme="minorHAnsi" w:hAnsiTheme="minorHAnsi" w:cstheme="minorHAnsi"/>
                <w:iCs/>
              </w:rPr>
              <w:t xml:space="preserve"> formou</w:t>
            </w:r>
            <w:r w:rsidR="00150422" w:rsidRPr="008E12B8">
              <w:rPr>
                <w:rFonts w:asciiTheme="minorHAnsi" w:hAnsiTheme="minorHAnsi" w:cstheme="minorHAnsi"/>
                <w:iCs/>
              </w:rPr>
              <w:t>)</w:t>
            </w:r>
            <w:r w:rsidR="008E12B8">
              <w:rPr>
                <w:rFonts w:asciiTheme="minorHAnsi" w:hAnsiTheme="minorHAnsi" w:cstheme="minorHAnsi"/>
                <w:iCs/>
              </w:rPr>
              <w:t>,</w:t>
            </w:r>
          </w:p>
          <w:p w14:paraId="3BDB1F1C" w14:textId="1A360A5A" w:rsidR="00BE2FA9" w:rsidRPr="006F64EF" w:rsidRDefault="00BE2FA9" w:rsidP="00825A38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6F64EF">
              <w:rPr>
                <w:rFonts w:asciiTheme="minorHAnsi" w:hAnsiTheme="minorHAnsi" w:cstheme="minorHAnsi"/>
                <w:iCs/>
              </w:rPr>
              <w:t>vypracovanie prezentácie v rozsahu 10 - 12 slajdov na určenú tému,</w:t>
            </w:r>
          </w:p>
          <w:p w14:paraId="0E08B1BC" w14:textId="1FE55016" w:rsidR="001D006B" w:rsidRPr="006F64EF" w:rsidRDefault="001D006B" w:rsidP="00825A38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6F64EF">
              <w:rPr>
                <w:rFonts w:asciiTheme="minorHAnsi" w:hAnsiTheme="minorHAnsi" w:cstheme="minorHAnsi"/>
                <w:iCs/>
              </w:rPr>
              <w:t>prezentovanie vyhotovených prezentácií na seminároch</w:t>
            </w:r>
            <w:r w:rsidR="00242618">
              <w:rPr>
                <w:rFonts w:asciiTheme="minorHAnsi" w:hAnsiTheme="minorHAnsi" w:cstheme="minorHAnsi"/>
                <w:iCs/>
              </w:rPr>
              <w:t>,</w:t>
            </w:r>
          </w:p>
          <w:p w14:paraId="11BCC8D7" w14:textId="12C95970" w:rsidR="00825A38" w:rsidRPr="00C30B83" w:rsidRDefault="00825A38" w:rsidP="006F64EF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6F64EF">
              <w:rPr>
                <w:rFonts w:asciiTheme="minorHAnsi" w:hAnsiTheme="minorHAnsi" w:cstheme="minorHAnsi"/>
                <w:iCs/>
              </w:rPr>
              <w:t>úspešné absolvovanie vedomostného testu.</w:t>
            </w:r>
          </w:p>
          <w:p w14:paraId="1271A258" w14:textId="77777777" w:rsidR="00825A38" w:rsidRDefault="00825A38" w:rsidP="00825A38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</w:rPr>
            </w:pPr>
            <w:r w:rsidRPr="00CC7F2A">
              <w:rPr>
                <w:rFonts w:asciiTheme="minorHAnsi" w:hAnsiTheme="minorHAnsi" w:cstheme="minorHAnsi"/>
                <w:iCs/>
              </w:rPr>
              <w:t xml:space="preserve">    Z každej uvedenej časti a disciplína musí študent získať hodnotenie minimálne na úrovni minimálne 50%. </w:t>
            </w:r>
          </w:p>
          <w:p w14:paraId="4C0ABC16" w14:textId="77777777" w:rsidR="00CA125B" w:rsidRPr="0029626C" w:rsidRDefault="00CA125B" w:rsidP="00CA125B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zmysle </w:t>
            </w:r>
            <w:r w:rsidRPr="005B196F">
              <w:rPr>
                <w:rFonts w:asciiTheme="minorHAnsi" w:hAnsiTheme="minorHAnsi" w:cstheme="minorHAnsi"/>
              </w:rPr>
              <w:t xml:space="preserve">aktuálne platného </w:t>
            </w:r>
            <w:r w:rsidRPr="0029626C">
              <w:rPr>
                <w:rFonts w:asciiTheme="minorHAnsi" w:hAnsiTheme="minorHAnsi" w:cstheme="minorHAnsi"/>
              </w:rPr>
              <w:t xml:space="preserve">Študijného poriadku PU v Prešove: </w:t>
            </w:r>
          </w:p>
          <w:p w14:paraId="0C50EA54" w14:textId="77777777" w:rsidR="00825A38" w:rsidRPr="0029626C" w:rsidRDefault="00825A38" w:rsidP="00825A38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>účasť študentov na hodinách priamej výučby je povinná (neospravedlnená neúčasť na priamej výučbe je hodnotená ako nesplnenie podmienok na úspešné absolvovanie predmetu)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173A3D75" w14:textId="77777777" w:rsidR="00825A38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skúškovom období semestra má študent nárok na vykonanie </w:t>
            </w:r>
            <w:r w:rsidRPr="00CA125B">
              <w:rPr>
                <w:rFonts w:asciiTheme="minorHAnsi" w:hAnsiTheme="minorHAnsi" w:cstheme="minorHAnsi"/>
              </w:rPr>
              <w:t>jedného</w:t>
            </w:r>
            <w:r w:rsidRPr="0029626C">
              <w:rPr>
                <w:rFonts w:asciiTheme="minorHAnsi" w:hAnsiTheme="minorHAnsi" w:cstheme="minorHAnsi"/>
              </w:rPr>
              <w:t xml:space="preserve"> opravného termínu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30547A09" w14:textId="77777777" w:rsidR="00825A38" w:rsidRPr="0029626C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0D711292" w14:textId="7EAAA9BB" w:rsidR="00306FED" w:rsidRPr="00584E0B" w:rsidRDefault="00825A38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29626C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8A34EB" w:rsidRPr="00584E0B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1D28CA72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Výsledky vzdelávania: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B788D6C" w14:textId="77777777" w:rsidR="005A6ED3" w:rsidRDefault="005A6ED3" w:rsidP="005A6ED3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66926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A66926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3AD64200" w14:textId="77777777" w:rsidR="005A6ED3" w:rsidRPr="003E63C1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51A2C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</w:p>
          <w:p w14:paraId="64EF2523" w14:textId="77777777" w:rsidR="007F7021" w:rsidRPr="00820A32" w:rsidRDefault="007F7021" w:rsidP="007F7021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820A32">
              <w:rPr>
                <w:rFonts w:asciiTheme="minorHAnsi" w:hAnsiTheme="minorHAnsi" w:cstheme="minorHAnsi"/>
              </w:rPr>
              <w:t>vysvetliť základné princípy prežitia v prírodnom prostredí,</w:t>
            </w:r>
          </w:p>
          <w:p w14:paraId="45709CA9" w14:textId="77777777" w:rsidR="007F7021" w:rsidRPr="00820A32" w:rsidRDefault="007F7021" w:rsidP="007F7021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820A32">
              <w:rPr>
                <w:rFonts w:asciiTheme="minorHAnsi" w:hAnsiTheme="minorHAnsi" w:cstheme="minorHAnsi"/>
              </w:rPr>
              <w:t>popísať fyziologické a psychologické reakcie organizmu v krízových situáciách,</w:t>
            </w:r>
          </w:p>
          <w:p w14:paraId="0C36DD48" w14:textId="77777777" w:rsidR="007F7021" w:rsidRPr="00820A32" w:rsidRDefault="007F7021" w:rsidP="007F7021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820A32">
              <w:rPr>
                <w:rFonts w:asciiTheme="minorHAnsi" w:hAnsiTheme="minorHAnsi" w:cstheme="minorHAnsi"/>
              </w:rPr>
              <w:t>charakterizovať základné techniky získavania vody, potravy a orientácie v teréne,</w:t>
            </w:r>
          </w:p>
          <w:p w14:paraId="2FD3DD7D" w14:textId="77777777" w:rsidR="007F7021" w:rsidRPr="00820A32" w:rsidRDefault="007F7021" w:rsidP="007F7021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820A32">
              <w:rPr>
                <w:rFonts w:asciiTheme="minorHAnsi" w:hAnsiTheme="minorHAnsi" w:cstheme="minorHAnsi"/>
              </w:rPr>
              <w:t>poznať zásady budovania provizórneho prístrešku a zakladania ohňa,</w:t>
            </w:r>
          </w:p>
          <w:p w14:paraId="1635F990" w14:textId="3B779DA1" w:rsidR="005C4AF1" w:rsidRPr="00820A32" w:rsidRDefault="007F7021" w:rsidP="005C4AF1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820A32">
              <w:rPr>
                <w:rFonts w:asciiTheme="minorHAnsi" w:hAnsiTheme="minorHAnsi" w:cstheme="minorHAnsi"/>
              </w:rPr>
              <w:lastRenderedPageBreak/>
              <w:t>definovať riziká spojené s extrémnymi podmienkami (chlad, teplo, nadmorská výška).</w:t>
            </w:r>
          </w:p>
          <w:p w14:paraId="6B7F95FC" w14:textId="68A17C99" w:rsidR="005A6ED3" w:rsidRPr="00820A32" w:rsidRDefault="005A6ED3" w:rsidP="005C4AF1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820A32">
              <w:rPr>
                <w:rFonts w:asciiTheme="minorHAnsi" w:hAnsiTheme="minorHAnsi" w:cstheme="minorHAnsi"/>
                <w:b/>
                <w:bCs/>
              </w:rPr>
              <w:t xml:space="preserve">Zručnosti: </w:t>
            </w:r>
          </w:p>
          <w:p w14:paraId="45DC57E6" w14:textId="77777777" w:rsidR="0074363E" w:rsidRPr="00820A32" w:rsidRDefault="0074363E" w:rsidP="0074363E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820A32">
              <w:rPr>
                <w:rFonts w:asciiTheme="minorHAnsi" w:hAnsiTheme="minorHAnsi" w:cstheme="minorHAnsi"/>
              </w:rPr>
              <w:t>aplikovať základné techniky prežitia (stavba prístrešku, orientácia podľa prírody, signalizácia),</w:t>
            </w:r>
          </w:p>
          <w:p w14:paraId="3124E01B" w14:textId="77777777" w:rsidR="0074363E" w:rsidRPr="00820A32" w:rsidRDefault="0074363E" w:rsidP="0074363E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820A32">
              <w:rPr>
                <w:rFonts w:asciiTheme="minorHAnsi" w:hAnsiTheme="minorHAnsi" w:cstheme="minorHAnsi"/>
              </w:rPr>
              <w:t>používať základné vybavenie a improvizované pomôcky v outdoorových podmienkach,</w:t>
            </w:r>
          </w:p>
          <w:p w14:paraId="6EB64592" w14:textId="77777777" w:rsidR="0074363E" w:rsidRPr="00820A32" w:rsidRDefault="0074363E" w:rsidP="0074363E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820A32">
              <w:rPr>
                <w:rFonts w:asciiTheme="minorHAnsi" w:hAnsiTheme="minorHAnsi" w:cstheme="minorHAnsi"/>
              </w:rPr>
              <w:t>poskytovať prvú pomoc pri podchladení, dehydratácii a úrazoch v prírode,</w:t>
            </w:r>
          </w:p>
          <w:p w14:paraId="629BA5A3" w14:textId="77777777" w:rsidR="0074363E" w:rsidRPr="00820A32" w:rsidRDefault="0074363E" w:rsidP="0074363E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820A32">
              <w:rPr>
                <w:rFonts w:asciiTheme="minorHAnsi" w:hAnsiTheme="minorHAnsi" w:cstheme="minorHAnsi"/>
              </w:rPr>
              <w:t>vytvoriť a viesť modelovú situáciu prežitia pre skupinu.</w:t>
            </w:r>
          </w:p>
          <w:p w14:paraId="6D34574B" w14:textId="37C6D9BB" w:rsidR="005A6ED3" w:rsidRPr="00820A32" w:rsidRDefault="005A6ED3" w:rsidP="0074363E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820A32"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2A653728" w14:textId="77777777" w:rsidR="00820A32" w:rsidRPr="00820A32" w:rsidRDefault="00820A32" w:rsidP="00820A32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820A32">
              <w:rPr>
                <w:rFonts w:asciiTheme="minorHAnsi" w:hAnsiTheme="minorHAnsi" w:cstheme="minorHAnsi"/>
                <w:iCs/>
              </w:rPr>
              <w:t>samostatne plánovať a organizovať činnosti v outdoorovom prostredí,</w:t>
            </w:r>
          </w:p>
          <w:p w14:paraId="0801B088" w14:textId="77777777" w:rsidR="00820A32" w:rsidRPr="00820A32" w:rsidRDefault="00820A32" w:rsidP="00820A32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820A32">
              <w:rPr>
                <w:rFonts w:asciiTheme="minorHAnsi" w:hAnsiTheme="minorHAnsi" w:cstheme="minorHAnsi"/>
                <w:iCs/>
              </w:rPr>
              <w:t>riadiť skupinu v podmienkach psychickej a fyzickej záťaže,</w:t>
            </w:r>
          </w:p>
          <w:p w14:paraId="43DE1152" w14:textId="77777777" w:rsidR="00820A32" w:rsidRPr="00820A32" w:rsidRDefault="00820A32" w:rsidP="00820A32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820A32">
              <w:rPr>
                <w:rFonts w:asciiTheme="minorHAnsi" w:hAnsiTheme="minorHAnsi" w:cstheme="minorHAnsi"/>
                <w:iCs/>
              </w:rPr>
              <w:t>prijímať rozhodnutia v krízových a rizikových situáciách,</w:t>
            </w:r>
          </w:p>
          <w:p w14:paraId="0E8E6191" w14:textId="394B4E4E" w:rsidR="00306FED" w:rsidRPr="00264BD5" w:rsidRDefault="00820A32" w:rsidP="00820A32">
            <w:pPr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/>
                <w:color w:val="EE0000"/>
              </w:rPr>
            </w:pPr>
            <w:r w:rsidRPr="00820A32">
              <w:rPr>
                <w:rFonts w:asciiTheme="minorHAnsi" w:hAnsiTheme="minorHAnsi" w:cstheme="minorHAnsi"/>
                <w:iCs/>
              </w:rPr>
              <w:t>zodpovedne uplatňovať zásady bezpečnosti a ochrany zdravia v prírode.</w:t>
            </w:r>
          </w:p>
        </w:tc>
      </w:tr>
      <w:tr w:rsidR="008A34EB" w:rsidRPr="00584E0B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F108E6D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Stručná osnova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731A8DB3" w14:textId="77777777" w:rsidR="009F6AD3" w:rsidRPr="005C1ABC" w:rsidRDefault="009F6AD3" w:rsidP="009F6AD3">
            <w:pPr>
              <w:jc w:val="both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C1ABC">
              <w:rPr>
                <w:rFonts w:asciiTheme="minorHAnsi" w:hAnsiTheme="minorHAnsi" w:cstheme="minorHAnsi"/>
                <w:bCs/>
                <w:color w:val="000000" w:themeColor="text1"/>
              </w:rPr>
              <w:t>Témy prednášok:</w:t>
            </w:r>
          </w:p>
          <w:p w14:paraId="532BEEA1" w14:textId="77777777" w:rsidR="002F1036" w:rsidRPr="005C1ABC" w:rsidRDefault="002F1036" w:rsidP="002F103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5C1ABC">
              <w:rPr>
                <w:rFonts w:asciiTheme="minorHAnsi" w:hAnsiTheme="minorHAnsi" w:cstheme="minorHAnsi"/>
                <w:color w:val="000000" w:themeColor="text1"/>
              </w:rPr>
              <w:t>Úvod do problematiky prežitia – historické a súčasné koncepcie survivalu.</w:t>
            </w:r>
          </w:p>
          <w:p w14:paraId="576E763F" w14:textId="77777777" w:rsidR="002F1036" w:rsidRPr="005C1ABC" w:rsidRDefault="002F1036" w:rsidP="002F103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5C1ABC">
              <w:rPr>
                <w:rFonts w:asciiTheme="minorHAnsi" w:hAnsiTheme="minorHAnsi" w:cstheme="minorHAnsi"/>
                <w:color w:val="000000" w:themeColor="text1"/>
              </w:rPr>
              <w:t>Fyziologické a psychologické aspekty prežitia v prírode.</w:t>
            </w:r>
          </w:p>
          <w:p w14:paraId="43BB2DF9" w14:textId="77777777" w:rsidR="002F1036" w:rsidRPr="005C1ABC" w:rsidRDefault="002F1036" w:rsidP="002F103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5C1ABC">
              <w:rPr>
                <w:rFonts w:asciiTheme="minorHAnsi" w:hAnsiTheme="minorHAnsi" w:cstheme="minorHAnsi"/>
                <w:color w:val="000000" w:themeColor="text1"/>
              </w:rPr>
              <w:t>Riziká prostredia – orientácia v teréne, klimatické a geografické faktory.</w:t>
            </w:r>
          </w:p>
          <w:p w14:paraId="7EDF7030" w14:textId="77777777" w:rsidR="002F1036" w:rsidRPr="005C1ABC" w:rsidRDefault="002F1036" w:rsidP="002F103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5C1ABC">
              <w:rPr>
                <w:rFonts w:asciiTheme="minorHAnsi" w:hAnsiTheme="minorHAnsi" w:cstheme="minorHAnsi"/>
                <w:color w:val="000000" w:themeColor="text1"/>
              </w:rPr>
              <w:t>Voda – získavanie, čistenie, uchovávanie.</w:t>
            </w:r>
          </w:p>
          <w:p w14:paraId="5CDFCD42" w14:textId="77777777" w:rsidR="002F1036" w:rsidRPr="005C1ABC" w:rsidRDefault="002F1036" w:rsidP="002F103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5C1ABC">
              <w:rPr>
                <w:rFonts w:asciiTheme="minorHAnsi" w:hAnsiTheme="minorHAnsi" w:cstheme="minorHAnsi"/>
                <w:color w:val="000000" w:themeColor="text1"/>
              </w:rPr>
              <w:t>Potrava – základné zdroje, zásady konzumácie rastlín a živočíchov.</w:t>
            </w:r>
          </w:p>
          <w:p w14:paraId="10D24581" w14:textId="77777777" w:rsidR="002F1036" w:rsidRPr="005C1ABC" w:rsidRDefault="002F1036" w:rsidP="002F103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5C1ABC">
              <w:rPr>
                <w:rFonts w:asciiTheme="minorHAnsi" w:hAnsiTheme="minorHAnsi" w:cstheme="minorHAnsi"/>
                <w:color w:val="000000" w:themeColor="text1"/>
              </w:rPr>
              <w:t>Prístrešok – zásady výberu miesta, improvizované typy prístreškov.</w:t>
            </w:r>
          </w:p>
          <w:p w14:paraId="6DC1283F" w14:textId="77777777" w:rsidR="002F1036" w:rsidRPr="005C1ABC" w:rsidRDefault="002F1036" w:rsidP="002F103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5C1ABC">
              <w:rPr>
                <w:rFonts w:asciiTheme="minorHAnsi" w:hAnsiTheme="minorHAnsi" w:cstheme="minorHAnsi"/>
                <w:color w:val="000000" w:themeColor="text1"/>
              </w:rPr>
              <w:t>Oheň – spôsoby zakladania, udržiavania a využitia ohňa.</w:t>
            </w:r>
          </w:p>
          <w:p w14:paraId="2631F68B" w14:textId="77777777" w:rsidR="002F1036" w:rsidRPr="005C1ABC" w:rsidRDefault="002F1036" w:rsidP="002F103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5C1ABC">
              <w:rPr>
                <w:rFonts w:asciiTheme="minorHAnsi" w:hAnsiTheme="minorHAnsi" w:cstheme="minorHAnsi"/>
                <w:color w:val="000000" w:themeColor="text1"/>
              </w:rPr>
              <w:t>Odev a výstroj – adaptácia na klimatické podmienky, vrstvenie.</w:t>
            </w:r>
          </w:p>
          <w:p w14:paraId="65CBFD7F" w14:textId="77777777" w:rsidR="002F1036" w:rsidRPr="005C1ABC" w:rsidRDefault="002F1036" w:rsidP="002F103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5C1ABC">
              <w:rPr>
                <w:rFonts w:asciiTheme="minorHAnsi" w:hAnsiTheme="minorHAnsi" w:cstheme="minorHAnsi"/>
                <w:color w:val="000000" w:themeColor="text1"/>
              </w:rPr>
              <w:t>Signalizácia a komunikácia v prírode.</w:t>
            </w:r>
          </w:p>
          <w:p w14:paraId="5DC8EA85" w14:textId="77777777" w:rsidR="002F1036" w:rsidRPr="005C1ABC" w:rsidRDefault="002F1036" w:rsidP="002F103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5C1ABC">
              <w:rPr>
                <w:rFonts w:asciiTheme="minorHAnsi" w:hAnsiTheme="minorHAnsi" w:cstheme="minorHAnsi"/>
                <w:color w:val="000000" w:themeColor="text1"/>
              </w:rPr>
              <w:t>Prvá pomoc v outdoorovom prostredí.</w:t>
            </w:r>
          </w:p>
          <w:p w14:paraId="7FD9D40B" w14:textId="77777777" w:rsidR="002F1036" w:rsidRPr="005C1ABC" w:rsidRDefault="002F1036" w:rsidP="002F103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5C1ABC">
              <w:rPr>
                <w:rFonts w:asciiTheme="minorHAnsi" w:hAnsiTheme="minorHAnsi" w:cstheme="minorHAnsi"/>
                <w:color w:val="000000" w:themeColor="text1"/>
              </w:rPr>
              <w:t>Extrémne podmienky – chlad, horúčava, nadmorská výška.</w:t>
            </w:r>
          </w:p>
          <w:p w14:paraId="62A8A121" w14:textId="77777777" w:rsidR="002F1036" w:rsidRPr="005C1ABC" w:rsidRDefault="002F1036" w:rsidP="002F103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5C1ABC">
              <w:rPr>
                <w:rFonts w:asciiTheme="minorHAnsi" w:hAnsiTheme="minorHAnsi" w:cstheme="minorHAnsi"/>
                <w:color w:val="000000" w:themeColor="text1"/>
              </w:rPr>
              <w:t>Skupinová spolupráca a leadership v survivalových podmienkach.</w:t>
            </w:r>
          </w:p>
          <w:p w14:paraId="6707AC48" w14:textId="7E1C395A" w:rsidR="002A7238" w:rsidRPr="005C1ABC" w:rsidRDefault="002F1036" w:rsidP="006501E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5C1ABC">
              <w:rPr>
                <w:rFonts w:asciiTheme="minorHAnsi" w:hAnsiTheme="minorHAnsi" w:cstheme="minorHAnsi"/>
                <w:color w:val="000000" w:themeColor="text1"/>
              </w:rPr>
              <w:t>Modelové situácie prežitia – záverečné zhrnutie.</w:t>
            </w:r>
          </w:p>
          <w:p w14:paraId="00C24124" w14:textId="37F57508" w:rsidR="00AE4E58" w:rsidRPr="00242618" w:rsidRDefault="002A7238" w:rsidP="002A7238">
            <w:p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5C1ABC">
              <w:rPr>
                <w:rFonts w:asciiTheme="minorHAnsi" w:hAnsiTheme="minorHAnsi" w:cstheme="minorHAnsi"/>
                <w:color w:val="000000" w:themeColor="text1"/>
              </w:rPr>
              <w:t>Semináre sú zamerané na prehĺbenie teoretických vedomostí a získanie praktických zručností z učiva prednášok, prezentovanie jednotlivých výstupov študentov podľa vybranej témy.</w:t>
            </w:r>
          </w:p>
        </w:tc>
      </w:tr>
      <w:tr w:rsidR="008A34EB" w:rsidRPr="00584E0B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BB427F9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Odporúčaná literatúra: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46649C47" w14:textId="43A60BA1" w:rsidR="00192978" w:rsidRDefault="00EE40A3" w:rsidP="00C85C1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noProof/>
                <w:color w:val="000000"/>
              </w:rPr>
            </w:pPr>
            <w:r>
              <w:rPr>
                <w:rFonts w:asciiTheme="minorHAnsi" w:hAnsiTheme="minorHAnsi" w:cstheme="minorHAnsi"/>
                <w:noProof/>
                <w:color w:val="000000"/>
              </w:rPr>
              <w:t>WISEMAN, J</w:t>
            </w:r>
            <w:r w:rsidR="000F0B51">
              <w:rPr>
                <w:rFonts w:asciiTheme="minorHAnsi" w:hAnsiTheme="minorHAnsi" w:cstheme="minorHAnsi"/>
                <w:noProof/>
                <w:color w:val="000000"/>
              </w:rPr>
              <w:t>.,</w:t>
            </w:r>
            <w:r w:rsidR="00F53447">
              <w:rPr>
                <w:rFonts w:asciiTheme="minorHAnsi" w:hAnsiTheme="minorHAnsi" w:cstheme="minorHAnsi"/>
                <w:noProof/>
                <w:color w:val="000000"/>
              </w:rPr>
              <w:t xml:space="preserve"> 2021. </w:t>
            </w:r>
            <w:r w:rsidR="00192978">
              <w:rPr>
                <w:rFonts w:asciiTheme="minorHAnsi" w:hAnsiTheme="minorHAnsi" w:cstheme="minorHAnsi"/>
                <w:noProof/>
                <w:color w:val="000000"/>
              </w:rPr>
              <w:t>SAS</w:t>
            </w:r>
            <w:r>
              <w:rPr>
                <w:rFonts w:asciiTheme="minorHAnsi" w:hAnsiTheme="minorHAnsi" w:cstheme="minorHAnsi"/>
                <w:noProof/>
                <w:color w:val="000000"/>
              </w:rPr>
              <w:t xml:space="preserve"> – Príručka jak prežít. </w:t>
            </w:r>
            <w:r w:rsidR="004F08C8">
              <w:rPr>
                <w:rFonts w:asciiTheme="minorHAnsi" w:hAnsiTheme="minorHAnsi" w:cstheme="minorHAnsi"/>
                <w:noProof/>
                <w:color w:val="000000"/>
              </w:rPr>
              <w:t xml:space="preserve">Czech edition by Svojka </w:t>
            </w:r>
            <w:r w:rsidR="00EE6919">
              <w:rPr>
                <w:rFonts w:asciiTheme="minorHAnsi" w:hAnsiTheme="minorHAnsi" w:cstheme="minorHAnsi"/>
                <w:noProof/>
                <w:color w:val="000000"/>
              </w:rPr>
              <w:t>&amp; Co., s. r. o</w:t>
            </w:r>
            <w:r w:rsidR="00D81893">
              <w:rPr>
                <w:rFonts w:asciiTheme="minorHAnsi" w:hAnsiTheme="minorHAnsi" w:cstheme="minorHAnsi"/>
                <w:noProof/>
                <w:color w:val="000000"/>
              </w:rPr>
              <w:t>. ISBN 80-7237-280-7.</w:t>
            </w:r>
          </w:p>
          <w:p w14:paraId="62FDC403" w14:textId="77777777" w:rsidR="005F344A" w:rsidRDefault="008F6E61" w:rsidP="00C85C1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noProof/>
                <w:color w:val="000000"/>
              </w:rPr>
            </w:pPr>
            <w:r w:rsidRPr="002225FD">
              <w:rPr>
                <w:rFonts w:asciiTheme="minorHAnsi" w:hAnsiTheme="minorHAnsi" w:cstheme="minorHAnsi"/>
                <w:noProof/>
                <w:color w:val="000000"/>
                <w:lang w:val="pl-PL"/>
              </w:rPr>
              <w:t xml:space="preserve">MCNAB, CH., </w:t>
            </w:r>
            <w:r w:rsidR="00FE2B1D" w:rsidRPr="002225FD">
              <w:rPr>
                <w:rFonts w:asciiTheme="minorHAnsi" w:hAnsiTheme="minorHAnsi" w:cstheme="minorHAnsi"/>
                <w:noProof/>
                <w:color w:val="000000"/>
                <w:lang w:val="pl-PL"/>
              </w:rPr>
              <w:t>2008. Vojenská p</w:t>
            </w:r>
            <w:r w:rsidR="00621DB6" w:rsidRPr="002225FD">
              <w:rPr>
                <w:rFonts w:asciiTheme="minorHAnsi" w:hAnsiTheme="minorHAnsi" w:cstheme="minorHAnsi"/>
                <w:noProof/>
                <w:color w:val="000000"/>
                <w:lang w:val="pl-PL"/>
              </w:rPr>
              <w:t>ř</w:t>
            </w:r>
            <w:r w:rsidR="00FE2B1D" w:rsidRPr="002225FD">
              <w:rPr>
                <w:rFonts w:asciiTheme="minorHAnsi" w:hAnsiTheme="minorHAnsi" w:cstheme="minorHAnsi"/>
                <w:noProof/>
                <w:color w:val="000000"/>
                <w:lang w:val="pl-PL"/>
              </w:rPr>
              <w:t>íručka</w:t>
            </w:r>
            <w:r w:rsidR="00621DB6" w:rsidRPr="002225FD">
              <w:rPr>
                <w:rFonts w:asciiTheme="minorHAnsi" w:hAnsiTheme="minorHAnsi" w:cstheme="minorHAnsi"/>
                <w:noProof/>
                <w:color w:val="000000"/>
                <w:lang w:val="pl-PL"/>
              </w:rPr>
              <w:t xml:space="preserve"> přežití. </w:t>
            </w:r>
            <w:r w:rsidR="006B6178">
              <w:rPr>
                <w:rFonts w:asciiTheme="minorHAnsi" w:hAnsiTheme="minorHAnsi" w:cstheme="minorHAnsi"/>
                <w:noProof/>
                <w:color w:val="000000"/>
              </w:rPr>
              <w:t>Czech edition by Naše vojsko</w:t>
            </w:r>
            <w:r w:rsidR="00C07F6A">
              <w:rPr>
                <w:rFonts w:asciiTheme="minorHAnsi" w:hAnsiTheme="minorHAnsi" w:cstheme="minorHAnsi"/>
                <w:noProof/>
                <w:color w:val="000000"/>
              </w:rPr>
              <w:t>, r. r. o. ISBN: 978-80-206-1237-3.</w:t>
            </w:r>
          </w:p>
          <w:p w14:paraId="37489BBF" w14:textId="69C06702" w:rsidR="005F344A" w:rsidRDefault="005F344A" w:rsidP="00C85C1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noProof/>
                <w:color w:val="000000"/>
              </w:rPr>
            </w:pPr>
            <w:r w:rsidRPr="005F344A">
              <w:rPr>
                <w:rFonts w:asciiTheme="minorHAnsi" w:hAnsiTheme="minorHAnsi" w:cstheme="minorHAnsi"/>
                <w:noProof/>
                <w:color w:val="000000"/>
              </w:rPr>
              <w:t>CACUTT, L. Přežít! Praha: Svojtka a Vašut, 1996.</w:t>
            </w:r>
          </w:p>
          <w:p w14:paraId="4582F7A4" w14:textId="3C558127" w:rsidR="00A46AF8" w:rsidRDefault="00A46AF8" w:rsidP="00C85C1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noProof/>
                <w:color w:val="000000"/>
              </w:rPr>
            </w:pPr>
            <w:r>
              <w:rPr>
                <w:rFonts w:asciiTheme="minorHAnsi" w:hAnsiTheme="minorHAnsi" w:cstheme="minorHAnsi"/>
                <w:noProof/>
                <w:color w:val="000000"/>
              </w:rPr>
              <w:t>MLADÁ FRONTA, 2016. Príručka pro zálesáky a zálesáčky. Vyd. 1, s. 112. Praha: Mladá fronta a. s. ISBN: 978-80-204-4084-6.</w:t>
            </w:r>
          </w:p>
          <w:p w14:paraId="3906B6F5" w14:textId="7A1F6239" w:rsidR="00A46AF8" w:rsidRDefault="00A46AF8" w:rsidP="00C85C1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noProof/>
                <w:color w:val="000000"/>
              </w:rPr>
            </w:pPr>
            <w:r>
              <w:rPr>
                <w:rFonts w:asciiTheme="minorHAnsi" w:hAnsiTheme="minorHAnsi" w:cstheme="minorHAnsi"/>
                <w:noProof/>
                <w:color w:val="000000"/>
              </w:rPr>
              <w:t>Outdoor – Dobrodružství v přirode. . Czech edition by Svojka &amp; Co., s. r. o. ISBN 978-80-256-2694-8.</w:t>
            </w:r>
          </w:p>
          <w:p w14:paraId="6DEA9161" w14:textId="1CB32D63" w:rsidR="0020397B" w:rsidRPr="00A46AF8" w:rsidRDefault="0020397B" w:rsidP="00C85C1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noProof/>
                <w:color w:val="000000"/>
              </w:rPr>
            </w:pPr>
            <w:r w:rsidRPr="0020397B">
              <w:rPr>
                <w:rFonts w:asciiTheme="minorHAnsi" w:hAnsiTheme="minorHAnsi" w:cstheme="minorHAnsi"/>
                <w:noProof/>
                <w:color w:val="000000"/>
              </w:rPr>
              <w:t>HOŠEK, V. Psychologie odolnosti. Praha: Univerzita Karlova, 1997.</w:t>
            </w:r>
          </w:p>
          <w:p w14:paraId="04656810" w14:textId="2C0B3E5F" w:rsidR="0079798D" w:rsidRDefault="0079798D" w:rsidP="00C85C1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noProof/>
                <w:color w:val="000000"/>
              </w:rPr>
            </w:pPr>
            <w:r w:rsidRPr="0079798D">
              <w:rPr>
                <w:rFonts w:asciiTheme="minorHAnsi" w:hAnsiTheme="minorHAnsi" w:cstheme="minorHAnsi"/>
                <w:noProof/>
                <w:color w:val="000000"/>
              </w:rPr>
              <w:t xml:space="preserve">DZUGAS, D., 2021. Vybrané kapitoly z ochrany života a zdravia [online]. Prešov: Digitálna knižnica PU. ISBN: 978-80-555-2853-3. </w:t>
            </w:r>
            <w:r w:rsidR="00BD5A10" w:rsidRPr="00BD5A10">
              <w:rPr>
                <w:rFonts w:asciiTheme="minorHAnsi" w:hAnsiTheme="minorHAnsi" w:cstheme="minorHAnsi"/>
                <w:noProof/>
                <w:color w:val="000000"/>
              </w:rPr>
              <w:t>Dostupné z:</w:t>
            </w:r>
            <w:r w:rsidR="00C85C12">
              <w:rPr>
                <w:rFonts w:asciiTheme="minorHAnsi" w:hAnsiTheme="minorHAnsi" w:cstheme="minorHAnsi"/>
                <w:noProof/>
                <w:color w:val="000000"/>
              </w:rPr>
              <w:t xml:space="preserve"> </w:t>
            </w:r>
            <w:r w:rsidR="00BD5A10" w:rsidRPr="00BD5A10">
              <w:rPr>
                <w:rFonts w:asciiTheme="minorHAnsi" w:hAnsiTheme="minorHAnsi" w:cstheme="minorHAnsi"/>
                <w:noProof/>
                <w:color w:val="000000"/>
              </w:rPr>
              <w:t>https://www.pulib.sk/web/kniznica/elpub/dokument/Dzugas1</w:t>
            </w:r>
          </w:p>
          <w:p w14:paraId="0DBBE282" w14:textId="2CA2F28A" w:rsidR="0079798D" w:rsidRDefault="0079798D" w:rsidP="00C85C1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noProof/>
                <w:color w:val="000000"/>
              </w:rPr>
            </w:pPr>
            <w:r w:rsidRPr="0079798D">
              <w:rPr>
                <w:rFonts w:asciiTheme="minorHAnsi" w:hAnsiTheme="minorHAnsi" w:cstheme="minorHAnsi"/>
                <w:noProof/>
                <w:color w:val="000000"/>
              </w:rPr>
              <w:t>DZUGAS, D., 202</w:t>
            </w:r>
            <w:r>
              <w:rPr>
                <w:rFonts w:asciiTheme="minorHAnsi" w:hAnsiTheme="minorHAnsi" w:cstheme="minorHAnsi"/>
                <w:noProof/>
                <w:color w:val="000000"/>
              </w:rPr>
              <w:t>4</w:t>
            </w:r>
            <w:r w:rsidRPr="0079798D">
              <w:rPr>
                <w:rFonts w:asciiTheme="minorHAnsi" w:hAnsiTheme="minorHAnsi" w:cstheme="minorHAnsi"/>
                <w:noProof/>
                <w:color w:val="000000"/>
              </w:rPr>
              <w:t>. Vybrané kapitoly z ochrany života a zdravia [online]. Prešov: Digitálna knižnica PU. ISBN:</w:t>
            </w:r>
            <w:r w:rsidR="006849BB">
              <w:rPr>
                <w:noProof/>
                <w:color w:val="000000"/>
              </w:rPr>
              <w:t xml:space="preserve"> </w:t>
            </w:r>
            <w:r w:rsidR="006849BB" w:rsidRPr="006849BB">
              <w:rPr>
                <w:rFonts w:asciiTheme="minorHAnsi" w:hAnsiTheme="minorHAnsi" w:cstheme="minorHAnsi"/>
                <w:noProof/>
                <w:color w:val="000000"/>
              </w:rPr>
              <w:t>978-80-555-3422-0</w:t>
            </w:r>
            <w:r w:rsidRPr="0079798D">
              <w:rPr>
                <w:rFonts w:asciiTheme="minorHAnsi" w:hAnsiTheme="minorHAnsi" w:cstheme="minorHAnsi"/>
                <w:noProof/>
                <w:color w:val="000000"/>
              </w:rPr>
              <w:t>.</w:t>
            </w:r>
            <w:r w:rsidR="006849BB">
              <w:rPr>
                <w:rFonts w:asciiTheme="minorHAnsi" w:hAnsiTheme="minorHAnsi" w:cstheme="minorHAnsi"/>
                <w:noProof/>
                <w:color w:val="000000"/>
              </w:rPr>
              <w:t xml:space="preserve"> Dostupné z </w:t>
            </w:r>
            <w:r w:rsidR="00C85C12">
              <w:rPr>
                <w:rFonts w:asciiTheme="minorHAnsi" w:hAnsiTheme="minorHAnsi" w:cstheme="minorHAnsi"/>
                <w:noProof/>
                <w:color w:val="000000"/>
              </w:rPr>
              <w:t>:</w:t>
            </w:r>
            <w:r w:rsidRPr="0079798D">
              <w:rPr>
                <w:rFonts w:asciiTheme="minorHAnsi" w:hAnsiTheme="minorHAnsi" w:cstheme="minorHAnsi"/>
                <w:noProof/>
                <w:color w:val="000000"/>
              </w:rPr>
              <w:t xml:space="preserve"> </w:t>
            </w:r>
            <w:hyperlink r:id="rId8" w:history="1">
              <w:r w:rsidR="00876C08" w:rsidRPr="00467475">
                <w:rPr>
                  <w:rStyle w:val="Hypertextovprepojenie"/>
                  <w:rFonts w:asciiTheme="minorHAnsi" w:hAnsiTheme="minorHAnsi" w:cstheme="minorHAnsi"/>
                  <w:noProof/>
                </w:rPr>
                <w:t>https://elibrary.pulib.sk/elpub/view/isbn/9788055534220</w:t>
              </w:r>
            </w:hyperlink>
          </w:p>
          <w:p w14:paraId="14636012" w14:textId="1FE66AEA" w:rsidR="0079798D" w:rsidRDefault="0079798D" w:rsidP="0079798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79798D">
              <w:rPr>
                <w:rFonts w:asciiTheme="minorHAnsi" w:hAnsiTheme="minorHAnsi" w:cstheme="minorHAnsi"/>
                <w:noProof/>
                <w:color w:val="000000"/>
              </w:rPr>
              <w:lastRenderedPageBreak/>
              <w:t xml:space="preserve">LENKOVÁ, R., DZUGAS, D., VEĽAS, A., a kol., 2023. Ochrana života a zdravia. Žilina: EDIS UNIZA. ISBN 978-80-554-2047-9. </w:t>
            </w:r>
            <w:r w:rsidR="00C85C12">
              <w:rPr>
                <w:rFonts w:asciiTheme="minorHAnsi" w:hAnsiTheme="minorHAnsi" w:cstheme="minorHAnsi"/>
                <w:noProof/>
                <w:color w:val="000000"/>
              </w:rPr>
              <w:t>Dostupné z</w:t>
            </w:r>
            <w:r w:rsidRPr="0079798D">
              <w:rPr>
                <w:rFonts w:asciiTheme="minorHAnsi" w:hAnsiTheme="minorHAnsi" w:cstheme="minorHAnsi"/>
                <w:noProof/>
                <w:color w:val="000000"/>
              </w:rPr>
              <w:t xml:space="preserve">: </w:t>
            </w:r>
            <w:hyperlink r:id="rId9" w:history="1">
              <w:r w:rsidR="003043F0" w:rsidRPr="00467475">
                <w:rPr>
                  <w:rStyle w:val="Hypertextovprepojenie"/>
                  <w:rFonts w:asciiTheme="minorHAnsi" w:hAnsiTheme="minorHAnsi" w:cstheme="minorHAnsi"/>
                  <w:noProof/>
                </w:rPr>
                <w:t>https://www.ochranazivota.eu/</w:t>
              </w:r>
            </w:hyperlink>
          </w:p>
          <w:p w14:paraId="2B1C155E" w14:textId="79353F10" w:rsidR="003043F0" w:rsidRPr="0079798D" w:rsidRDefault="003043F0" w:rsidP="004F4F5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noProof/>
                <w:color w:val="000000"/>
              </w:rPr>
            </w:pPr>
            <w:r>
              <w:rPr>
                <w:rFonts w:asciiTheme="minorHAnsi" w:hAnsiTheme="minorHAnsi" w:cstheme="minorHAnsi"/>
                <w:noProof/>
                <w:color w:val="000000"/>
              </w:rPr>
              <w:t>O</w:t>
            </w:r>
            <w:r w:rsidR="005573E0">
              <w:rPr>
                <w:rFonts w:asciiTheme="minorHAnsi" w:hAnsiTheme="minorHAnsi" w:cstheme="minorHAnsi"/>
                <w:noProof/>
                <w:color w:val="000000"/>
              </w:rPr>
              <w:t>utdoor – Dobrodružství v</w:t>
            </w:r>
            <w:r w:rsidR="004F4F5D">
              <w:rPr>
                <w:rFonts w:asciiTheme="minorHAnsi" w:hAnsiTheme="minorHAnsi" w:cstheme="minorHAnsi"/>
                <w:noProof/>
                <w:color w:val="000000"/>
              </w:rPr>
              <w:t> </w:t>
            </w:r>
            <w:r w:rsidR="005573E0">
              <w:rPr>
                <w:rFonts w:asciiTheme="minorHAnsi" w:hAnsiTheme="minorHAnsi" w:cstheme="minorHAnsi"/>
                <w:noProof/>
                <w:color w:val="000000"/>
              </w:rPr>
              <w:t>přirode</w:t>
            </w:r>
            <w:r w:rsidR="004F4F5D">
              <w:rPr>
                <w:rFonts w:asciiTheme="minorHAnsi" w:hAnsiTheme="minorHAnsi" w:cstheme="minorHAnsi"/>
                <w:noProof/>
                <w:color w:val="000000"/>
              </w:rPr>
              <w:t xml:space="preserve">. . Czech edition by Svojka &amp; Co., s. r. o. ISBN </w:t>
            </w:r>
            <w:r w:rsidR="000610C0">
              <w:rPr>
                <w:rFonts w:asciiTheme="minorHAnsi" w:hAnsiTheme="minorHAnsi" w:cstheme="minorHAnsi"/>
                <w:noProof/>
                <w:color w:val="000000"/>
              </w:rPr>
              <w:t>978</w:t>
            </w:r>
            <w:r w:rsidR="004F4F5D">
              <w:rPr>
                <w:rFonts w:asciiTheme="minorHAnsi" w:hAnsiTheme="minorHAnsi" w:cstheme="minorHAnsi"/>
                <w:noProof/>
                <w:color w:val="000000"/>
              </w:rPr>
              <w:t>-</w:t>
            </w:r>
            <w:r w:rsidR="000610C0">
              <w:rPr>
                <w:rFonts w:asciiTheme="minorHAnsi" w:hAnsiTheme="minorHAnsi" w:cstheme="minorHAnsi"/>
                <w:noProof/>
                <w:color w:val="000000"/>
              </w:rPr>
              <w:t>80</w:t>
            </w:r>
            <w:r w:rsidR="004F4F5D">
              <w:rPr>
                <w:rFonts w:asciiTheme="minorHAnsi" w:hAnsiTheme="minorHAnsi" w:cstheme="minorHAnsi"/>
                <w:noProof/>
                <w:color w:val="000000"/>
              </w:rPr>
              <w:t>-2</w:t>
            </w:r>
            <w:r w:rsidR="000610C0">
              <w:rPr>
                <w:rFonts w:asciiTheme="minorHAnsi" w:hAnsiTheme="minorHAnsi" w:cstheme="minorHAnsi"/>
                <w:noProof/>
                <w:color w:val="000000"/>
              </w:rPr>
              <w:t>56</w:t>
            </w:r>
            <w:r w:rsidR="004F4F5D">
              <w:rPr>
                <w:rFonts w:asciiTheme="minorHAnsi" w:hAnsiTheme="minorHAnsi" w:cstheme="minorHAnsi"/>
                <w:noProof/>
                <w:color w:val="000000"/>
              </w:rPr>
              <w:t>-</w:t>
            </w:r>
            <w:r w:rsidR="00E84C39">
              <w:rPr>
                <w:rFonts w:asciiTheme="minorHAnsi" w:hAnsiTheme="minorHAnsi" w:cstheme="minorHAnsi"/>
                <w:noProof/>
                <w:color w:val="000000"/>
              </w:rPr>
              <w:t>2694-8</w:t>
            </w:r>
            <w:r w:rsidR="004F4F5D">
              <w:rPr>
                <w:rFonts w:asciiTheme="minorHAnsi" w:hAnsiTheme="minorHAnsi" w:cstheme="minorHAnsi"/>
                <w:noProof/>
                <w:color w:val="000000"/>
              </w:rPr>
              <w:t>.</w:t>
            </w:r>
          </w:p>
          <w:p w14:paraId="43694664" w14:textId="77777777" w:rsidR="0079798D" w:rsidRPr="0079798D" w:rsidRDefault="0079798D" w:rsidP="0079798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79798D">
              <w:rPr>
                <w:rFonts w:asciiTheme="minorHAnsi" w:hAnsiTheme="minorHAnsi" w:cstheme="minorHAnsi"/>
                <w:noProof/>
                <w:color w:val="000000"/>
              </w:rPr>
              <w:t xml:space="preserve">Čo má každý vedieť v prípade ohrozenia. MV SR - Úrad civilnej ochrany. Dostupné z: https://www.minv.sk/?civilna-ochrana-1&amp;subor=262438 </w:t>
            </w:r>
          </w:p>
          <w:p w14:paraId="38BE387B" w14:textId="77777777" w:rsidR="0079798D" w:rsidRPr="0079798D" w:rsidRDefault="0079798D" w:rsidP="0079798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79798D">
              <w:rPr>
                <w:rFonts w:asciiTheme="minorHAnsi" w:hAnsiTheme="minorHAnsi" w:cstheme="minorHAnsi"/>
                <w:noProof/>
                <w:color w:val="000000"/>
              </w:rPr>
              <w:t>BUZALKA, J., 1999. Vývin prístupov k vzdelávaniu a príprave obyvateľov na civilnú ochranu. Bratislava: APZ. ISBN 80-8054-103-5.</w:t>
            </w:r>
          </w:p>
          <w:p w14:paraId="21D5399D" w14:textId="1C725DCE" w:rsidR="0079798D" w:rsidRPr="009B1B30" w:rsidRDefault="0079798D" w:rsidP="00F47F6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79798D">
              <w:rPr>
                <w:rFonts w:asciiTheme="minorHAnsi" w:hAnsiTheme="minorHAnsi" w:cstheme="minorHAnsi"/>
                <w:noProof/>
                <w:color w:val="000000"/>
              </w:rPr>
              <w:t>Metodická pomôcka mladých záchranárov civilnej ochrany, 2003. Dolný Kubín.</w:t>
            </w:r>
          </w:p>
        </w:tc>
      </w:tr>
      <w:tr w:rsidR="008A34EB" w:rsidRPr="00584E0B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0E6C9C54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35D58" w:rsidRPr="00CA125B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584E0B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D906F15" w14:textId="589EA7E1" w:rsidR="00F91D11" w:rsidRPr="00050259" w:rsidRDefault="00F91D11" w:rsidP="00F91D11">
            <w:pPr>
              <w:jc w:val="both"/>
              <w:rPr>
                <w:rFonts w:asciiTheme="minorHAnsi" w:hAnsiTheme="minorHAnsi" w:cstheme="minorHAnsi"/>
              </w:rPr>
            </w:pPr>
            <w:r w:rsidRPr="005C0085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B85CDC">
              <w:rPr>
                <w:rFonts w:asciiTheme="minorHAnsi" w:hAnsiTheme="minorHAnsi" w:cstheme="minorHAnsi"/>
              </w:rPr>
              <w:t xml:space="preserve"> </w:t>
            </w:r>
            <w:r w:rsidRPr="00050259">
              <w:rPr>
                <w:rFonts w:asciiTheme="minorHAnsi" w:hAnsiTheme="minorHAnsi" w:cstheme="minorHAnsi"/>
              </w:rPr>
              <w:t>celková záťaž = 1</w:t>
            </w:r>
            <w:r w:rsidR="00F47F69">
              <w:rPr>
                <w:rFonts w:asciiTheme="minorHAnsi" w:hAnsiTheme="minorHAnsi" w:cstheme="minorHAnsi"/>
              </w:rPr>
              <w:t>0</w:t>
            </w:r>
            <w:r w:rsidRPr="00050259">
              <w:rPr>
                <w:rFonts w:asciiTheme="minorHAnsi" w:hAnsiTheme="minorHAnsi" w:cstheme="minorHAnsi"/>
              </w:rPr>
              <w:t xml:space="preserve">0 hod. </w:t>
            </w:r>
          </w:p>
          <w:p w14:paraId="49023432" w14:textId="06E0BA04" w:rsidR="00F91D11" w:rsidRPr="00050259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050259">
              <w:rPr>
                <w:rFonts w:asciiTheme="minorHAnsi" w:hAnsiTheme="minorHAnsi" w:cstheme="minorHAnsi"/>
              </w:rPr>
              <w:t xml:space="preserve">kontaktná výučba: </w:t>
            </w:r>
            <w:r w:rsidR="00150422">
              <w:rPr>
                <w:rFonts w:asciiTheme="minorHAnsi" w:hAnsiTheme="minorHAnsi" w:cstheme="minorHAnsi"/>
              </w:rPr>
              <w:t>20</w:t>
            </w:r>
            <w:r w:rsidRPr="00050259">
              <w:rPr>
                <w:rFonts w:asciiTheme="minorHAnsi" w:hAnsiTheme="minorHAnsi" w:cstheme="minorHAnsi"/>
              </w:rPr>
              <w:t xml:space="preserve"> hod. </w:t>
            </w:r>
          </w:p>
          <w:p w14:paraId="74994B83" w14:textId="4971A0C8" w:rsidR="00F91D11" w:rsidRPr="00C30B83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C30B83">
              <w:rPr>
                <w:rFonts w:asciiTheme="minorHAnsi" w:hAnsiTheme="minorHAnsi" w:cstheme="minorHAnsi"/>
                <w:color w:val="000000" w:themeColor="text1"/>
              </w:rPr>
              <w:t>vypracovanie a</w:t>
            </w:r>
            <w:r w:rsidR="003B48E6" w:rsidRPr="00C30B83">
              <w:rPr>
                <w:rFonts w:asciiTheme="minorHAnsi" w:hAnsiTheme="minorHAnsi" w:cstheme="minorHAnsi"/>
                <w:color w:val="000000" w:themeColor="text1"/>
              </w:rPr>
              <w:t> </w:t>
            </w:r>
            <w:r w:rsidRPr="00C30B83">
              <w:rPr>
                <w:rFonts w:asciiTheme="minorHAnsi" w:hAnsiTheme="minorHAnsi" w:cstheme="minorHAnsi"/>
                <w:color w:val="000000" w:themeColor="text1"/>
              </w:rPr>
              <w:t>prezentácia</w:t>
            </w:r>
            <w:r w:rsidR="003B48E6" w:rsidRPr="00C30B83">
              <w:rPr>
                <w:rFonts w:asciiTheme="minorHAnsi" w:hAnsiTheme="minorHAnsi" w:cstheme="minorHAnsi"/>
                <w:color w:val="000000" w:themeColor="text1"/>
              </w:rPr>
              <w:t xml:space="preserve"> zadania</w:t>
            </w:r>
            <w:r w:rsidRPr="00C30B83">
              <w:rPr>
                <w:rFonts w:asciiTheme="minorHAnsi" w:hAnsiTheme="minorHAnsi" w:cstheme="minorHAnsi"/>
                <w:color w:val="000000" w:themeColor="text1"/>
              </w:rPr>
              <w:t xml:space="preserve"> v rozsahu 10 – 1</w:t>
            </w:r>
            <w:r w:rsidR="00E8284C" w:rsidRPr="00C30B83">
              <w:rPr>
                <w:rFonts w:asciiTheme="minorHAnsi" w:hAnsiTheme="minorHAnsi" w:cstheme="minorHAnsi"/>
                <w:color w:val="000000" w:themeColor="text1"/>
              </w:rPr>
              <w:t>2</w:t>
            </w:r>
            <w:r w:rsidRPr="00C30B83">
              <w:rPr>
                <w:rFonts w:asciiTheme="minorHAnsi" w:hAnsiTheme="minorHAnsi" w:cstheme="minorHAnsi"/>
                <w:color w:val="000000" w:themeColor="text1"/>
              </w:rPr>
              <w:t xml:space="preserve"> strán na určenú tému: </w:t>
            </w:r>
            <w:r w:rsidR="00F47F69">
              <w:rPr>
                <w:rFonts w:asciiTheme="minorHAnsi" w:hAnsiTheme="minorHAnsi" w:cstheme="minorHAnsi"/>
                <w:color w:val="000000" w:themeColor="text1"/>
              </w:rPr>
              <w:t>30</w:t>
            </w:r>
            <w:r w:rsidR="00C75352" w:rsidRPr="00C30B83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Pr="00C30B83">
              <w:rPr>
                <w:rFonts w:asciiTheme="minorHAnsi" w:hAnsiTheme="minorHAnsi" w:cstheme="minorHAnsi"/>
                <w:color w:val="000000" w:themeColor="text1"/>
              </w:rPr>
              <w:t xml:space="preserve">hod. </w:t>
            </w:r>
          </w:p>
          <w:p w14:paraId="37F2C944" w14:textId="42F11353" w:rsidR="00F91D11" w:rsidRPr="00C30B83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C30B83">
              <w:rPr>
                <w:rFonts w:asciiTheme="minorHAnsi" w:hAnsiTheme="minorHAnsi" w:cstheme="minorHAnsi"/>
                <w:color w:val="000000" w:themeColor="text1"/>
              </w:rPr>
              <w:t xml:space="preserve">príprava na semináre pre aktívne zapájanie sa do diskusie: </w:t>
            </w:r>
            <w:r w:rsidR="001B4938" w:rsidRPr="00C30B83">
              <w:rPr>
                <w:rFonts w:asciiTheme="minorHAnsi" w:hAnsiTheme="minorHAnsi" w:cstheme="minorHAnsi"/>
                <w:color w:val="000000" w:themeColor="text1"/>
              </w:rPr>
              <w:t>20</w:t>
            </w:r>
            <w:r w:rsidRPr="00C30B83">
              <w:rPr>
                <w:rFonts w:asciiTheme="minorHAnsi" w:hAnsiTheme="minorHAnsi" w:cstheme="minorHAnsi"/>
                <w:color w:val="000000" w:themeColor="text1"/>
              </w:rPr>
              <w:t xml:space="preserve"> hod.</w:t>
            </w:r>
          </w:p>
          <w:p w14:paraId="78200619" w14:textId="433145B4" w:rsidR="00F91D11" w:rsidRPr="00C30B83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C30B83">
              <w:rPr>
                <w:rFonts w:asciiTheme="minorHAnsi" w:hAnsiTheme="minorHAnsi" w:cstheme="minorHAnsi"/>
                <w:color w:val="000000" w:themeColor="text1"/>
              </w:rPr>
              <w:t xml:space="preserve">samoštúdium na priebežný vedomostný test: </w:t>
            </w:r>
            <w:r w:rsidR="00F47F69">
              <w:rPr>
                <w:rFonts w:asciiTheme="minorHAnsi" w:hAnsiTheme="minorHAnsi" w:cstheme="minorHAnsi"/>
                <w:color w:val="000000" w:themeColor="text1"/>
              </w:rPr>
              <w:t>30</w:t>
            </w:r>
            <w:r w:rsidRPr="00C30B83">
              <w:rPr>
                <w:rFonts w:asciiTheme="minorHAnsi" w:hAnsiTheme="minorHAnsi" w:cstheme="minorHAnsi"/>
                <w:color w:val="000000" w:themeColor="text1"/>
              </w:rPr>
              <w:t xml:space="preserve"> hod. </w:t>
            </w:r>
          </w:p>
          <w:p w14:paraId="050C8F06" w14:textId="5B8741C9" w:rsidR="00F91D11" w:rsidRPr="00584E0B" w:rsidRDefault="00F91D11" w:rsidP="00F91D11">
            <w:pPr>
              <w:jc w:val="both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Pr="00C74B3E">
              <w:rPr>
                <w:rFonts w:asciiTheme="minorHAnsi" w:hAnsiTheme="minorHAnsi" w:cstheme="minorHAnsi"/>
              </w:rPr>
              <w:t>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584E0B" w14:paraId="26FC5256" w14:textId="77777777" w:rsidTr="003F7545">
        <w:trPr>
          <w:trHeight w:val="1700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584E0B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t>Hodnotenie predmetov</w:t>
            </w:r>
          </w:p>
          <w:p w14:paraId="3E2B175A" w14:textId="3B26E7F4" w:rsidR="008A34EB" w:rsidRPr="00584E0B" w:rsidRDefault="008A34EB" w:rsidP="00584E0B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584E0B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8EF6943" w14:textId="7299B150" w:rsidR="008A34EB" w:rsidRPr="003E2147" w:rsidRDefault="00F323B8" w:rsidP="003E2147">
            <w:pPr>
              <w:jc w:val="both"/>
            </w:pPr>
            <w:r w:rsidRPr="00F323B8">
              <w:rPr>
                <w:rFonts w:asciiTheme="minorHAnsi" w:hAnsiTheme="minorHAnsi" w:cstheme="minorHAnsi"/>
              </w:rPr>
              <w:t>Mgr. Dalibor Dzugas, PhD.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8A34EB" w:rsidRPr="00584E0B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584E0B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35D75">
              <w:rPr>
                <w:rFonts w:asciiTheme="minorHAnsi" w:hAnsiTheme="minorHAnsi" w:cstheme="minorHAnsi"/>
              </w:rPr>
              <w:t>3</w:t>
            </w:r>
            <w:r w:rsidR="00F7586A">
              <w:rPr>
                <w:rFonts w:asciiTheme="minorHAnsi" w:hAnsiTheme="minorHAnsi" w:cstheme="minorHAnsi"/>
              </w:rPr>
              <w:t>0</w:t>
            </w:r>
            <w:r w:rsidR="00D35D75" w:rsidRPr="000002F5">
              <w:rPr>
                <w:rFonts w:asciiTheme="minorHAnsi" w:hAnsiTheme="minorHAnsi" w:cstheme="minorHAnsi"/>
              </w:rPr>
              <w:t>. 0</w:t>
            </w:r>
            <w:r w:rsidR="00D35D75">
              <w:rPr>
                <w:rFonts w:asciiTheme="minorHAnsi" w:hAnsiTheme="minorHAnsi" w:cstheme="minorHAnsi"/>
              </w:rPr>
              <w:t>9</w:t>
            </w:r>
            <w:r w:rsidR="00D35D75" w:rsidRPr="000002F5">
              <w:rPr>
                <w:rFonts w:asciiTheme="minorHAnsi" w:hAnsiTheme="minorHAnsi" w:cstheme="minorHAnsi"/>
              </w:rPr>
              <w:t>. 202</w:t>
            </w:r>
            <w:r w:rsidR="00D35D75">
              <w:rPr>
                <w:rFonts w:asciiTheme="minorHAnsi" w:hAnsiTheme="minorHAnsi" w:cstheme="minorHAnsi"/>
              </w:rPr>
              <w:t>5</w:t>
            </w:r>
          </w:p>
        </w:tc>
      </w:tr>
      <w:tr w:rsidR="008A34EB" w:rsidRPr="00584E0B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21F40887" w:rsidR="008A34EB" w:rsidRPr="00584E0B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B04CF7" w:rsidRPr="00B04CF7">
              <w:rPr>
                <w:rFonts w:asciiTheme="minorHAnsi" w:hAnsiTheme="minorHAnsi" w:cstheme="minorHAnsi"/>
              </w:rPr>
              <w:t>doc. PaedDr. Pavel Ružbarský, PhD., univer.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10"/>
      <w:footerReference w:type="default" r:id="rId11"/>
      <w:footerReference w:type="first" r:id="rId12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0CA65" w14:textId="77777777" w:rsidR="00636A2B" w:rsidRDefault="00636A2B" w:rsidP="00524AED">
      <w:r>
        <w:separator/>
      </w:r>
    </w:p>
  </w:endnote>
  <w:endnote w:type="continuationSeparator" w:id="0">
    <w:p w14:paraId="3FCE9956" w14:textId="77777777" w:rsidR="00636A2B" w:rsidRDefault="00636A2B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92CEE" w14:textId="77777777" w:rsidR="00636A2B" w:rsidRDefault="00636A2B" w:rsidP="00524AED">
      <w:r>
        <w:separator/>
      </w:r>
    </w:p>
  </w:footnote>
  <w:footnote w:type="continuationSeparator" w:id="0">
    <w:p w14:paraId="1F9DAE11" w14:textId="77777777" w:rsidR="00636A2B" w:rsidRDefault="00636A2B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58749B"/>
    <w:multiLevelType w:val="hybridMultilevel"/>
    <w:tmpl w:val="D14622F8"/>
    <w:lvl w:ilvl="0" w:tplc="D1C03E66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1"/>
  </w:num>
  <w:num w:numId="2" w16cid:durableId="528642603">
    <w:abstractNumId w:val="8"/>
  </w:num>
  <w:num w:numId="3" w16cid:durableId="1651207358">
    <w:abstractNumId w:val="4"/>
  </w:num>
  <w:num w:numId="4" w16cid:durableId="1509562209">
    <w:abstractNumId w:val="10"/>
  </w:num>
  <w:num w:numId="5" w16cid:durableId="1527676888">
    <w:abstractNumId w:val="1"/>
  </w:num>
  <w:num w:numId="6" w16cid:durableId="2048796139">
    <w:abstractNumId w:val="0"/>
  </w:num>
  <w:num w:numId="7" w16cid:durableId="1517377583">
    <w:abstractNumId w:val="3"/>
  </w:num>
  <w:num w:numId="8" w16cid:durableId="248125496">
    <w:abstractNumId w:val="9"/>
  </w:num>
  <w:num w:numId="9" w16cid:durableId="1594703497">
    <w:abstractNumId w:val="6"/>
  </w:num>
  <w:num w:numId="10" w16cid:durableId="621688736">
    <w:abstractNumId w:val="5"/>
  </w:num>
  <w:num w:numId="11" w16cid:durableId="1230461022">
    <w:abstractNumId w:val="12"/>
  </w:num>
  <w:num w:numId="12" w16cid:durableId="727220158">
    <w:abstractNumId w:val="7"/>
  </w:num>
  <w:num w:numId="13" w16cid:durableId="9857473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2664D"/>
    <w:rsid w:val="00050259"/>
    <w:rsid w:val="00054605"/>
    <w:rsid w:val="000562BF"/>
    <w:rsid w:val="000610C0"/>
    <w:rsid w:val="00096F4F"/>
    <w:rsid w:val="00096F8F"/>
    <w:rsid w:val="000B32DA"/>
    <w:rsid w:val="000C5D45"/>
    <w:rsid w:val="000D4533"/>
    <w:rsid w:val="000E3018"/>
    <w:rsid w:val="000F0B51"/>
    <w:rsid w:val="0010251B"/>
    <w:rsid w:val="00106137"/>
    <w:rsid w:val="00107305"/>
    <w:rsid w:val="0013391D"/>
    <w:rsid w:val="00150422"/>
    <w:rsid w:val="0016301A"/>
    <w:rsid w:val="00176E5C"/>
    <w:rsid w:val="00192978"/>
    <w:rsid w:val="00197C4C"/>
    <w:rsid w:val="001B0095"/>
    <w:rsid w:val="001B4938"/>
    <w:rsid w:val="001C356E"/>
    <w:rsid w:val="001D006B"/>
    <w:rsid w:val="0020397B"/>
    <w:rsid w:val="002225FD"/>
    <w:rsid w:val="00225921"/>
    <w:rsid w:val="00233655"/>
    <w:rsid w:val="00234395"/>
    <w:rsid w:val="002379F4"/>
    <w:rsid w:val="00242618"/>
    <w:rsid w:val="00264BD5"/>
    <w:rsid w:val="00295E04"/>
    <w:rsid w:val="002A5BF1"/>
    <w:rsid w:val="002A7238"/>
    <w:rsid w:val="002C49A5"/>
    <w:rsid w:val="002F1036"/>
    <w:rsid w:val="003043F0"/>
    <w:rsid w:val="00306FED"/>
    <w:rsid w:val="003122C8"/>
    <w:rsid w:val="003440F2"/>
    <w:rsid w:val="00376102"/>
    <w:rsid w:val="003A64EE"/>
    <w:rsid w:val="003A73B3"/>
    <w:rsid w:val="003B48E6"/>
    <w:rsid w:val="003C0EA9"/>
    <w:rsid w:val="003D218D"/>
    <w:rsid w:val="003E2147"/>
    <w:rsid w:val="003F24E5"/>
    <w:rsid w:val="003F438A"/>
    <w:rsid w:val="003F7545"/>
    <w:rsid w:val="004E001B"/>
    <w:rsid w:val="004F08C8"/>
    <w:rsid w:val="004F3045"/>
    <w:rsid w:val="004F4F5D"/>
    <w:rsid w:val="00524AED"/>
    <w:rsid w:val="00535D58"/>
    <w:rsid w:val="005573E0"/>
    <w:rsid w:val="00584E0B"/>
    <w:rsid w:val="00587FF2"/>
    <w:rsid w:val="00593A18"/>
    <w:rsid w:val="00596A27"/>
    <w:rsid w:val="00597648"/>
    <w:rsid w:val="005A6ED3"/>
    <w:rsid w:val="005C1ABC"/>
    <w:rsid w:val="005C4AF1"/>
    <w:rsid w:val="005E58A0"/>
    <w:rsid w:val="005F344A"/>
    <w:rsid w:val="00621DB6"/>
    <w:rsid w:val="006276A1"/>
    <w:rsid w:val="00636A2B"/>
    <w:rsid w:val="00644255"/>
    <w:rsid w:val="006501E7"/>
    <w:rsid w:val="006849BB"/>
    <w:rsid w:val="00690B6F"/>
    <w:rsid w:val="006B6178"/>
    <w:rsid w:val="006D3F6F"/>
    <w:rsid w:val="006F64EF"/>
    <w:rsid w:val="0070131F"/>
    <w:rsid w:val="00702FFE"/>
    <w:rsid w:val="00704C61"/>
    <w:rsid w:val="00706BB2"/>
    <w:rsid w:val="007102E1"/>
    <w:rsid w:val="0074363E"/>
    <w:rsid w:val="007468B8"/>
    <w:rsid w:val="00751D43"/>
    <w:rsid w:val="007817B3"/>
    <w:rsid w:val="0079798D"/>
    <w:rsid w:val="007B2EA5"/>
    <w:rsid w:val="007C207C"/>
    <w:rsid w:val="007D6C00"/>
    <w:rsid w:val="007F7021"/>
    <w:rsid w:val="00820A32"/>
    <w:rsid w:val="008218E5"/>
    <w:rsid w:val="00825A38"/>
    <w:rsid w:val="00876C08"/>
    <w:rsid w:val="00885CA6"/>
    <w:rsid w:val="00896023"/>
    <w:rsid w:val="0089608A"/>
    <w:rsid w:val="008A34EB"/>
    <w:rsid w:val="008D4963"/>
    <w:rsid w:val="008E12B8"/>
    <w:rsid w:val="008F6E61"/>
    <w:rsid w:val="00942D36"/>
    <w:rsid w:val="00970201"/>
    <w:rsid w:val="00980FBD"/>
    <w:rsid w:val="009B1B30"/>
    <w:rsid w:val="009B3148"/>
    <w:rsid w:val="009E0DA1"/>
    <w:rsid w:val="009F6AD3"/>
    <w:rsid w:val="00A46AF8"/>
    <w:rsid w:val="00A535F2"/>
    <w:rsid w:val="00A56373"/>
    <w:rsid w:val="00A65AB0"/>
    <w:rsid w:val="00A93426"/>
    <w:rsid w:val="00AA07DB"/>
    <w:rsid w:val="00AE4E58"/>
    <w:rsid w:val="00AF6761"/>
    <w:rsid w:val="00B04CF7"/>
    <w:rsid w:val="00B101C7"/>
    <w:rsid w:val="00B64928"/>
    <w:rsid w:val="00B6638F"/>
    <w:rsid w:val="00BB7400"/>
    <w:rsid w:val="00BD5A10"/>
    <w:rsid w:val="00BE2642"/>
    <w:rsid w:val="00BE2FA9"/>
    <w:rsid w:val="00C077AA"/>
    <w:rsid w:val="00C07F6A"/>
    <w:rsid w:val="00C30B83"/>
    <w:rsid w:val="00C44270"/>
    <w:rsid w:val="00C75352"/>
    <w:rsid w:val="00C823B9"/>
    <w:rsid w:val="00C85C12"/>
    <w:rsid w:val="00CA125B"/>
    <w:rsid w:val="00CF3A79"/>
    <w:rsid w:val="00CF5E19"/>
    <w:rsid w:val="00D20030"/>
    <w:rsid w:val="00D35D75"/>
    <w:rsid w:val="00D44F1C"/>
    <w:rsid w:val="00D50507"/>
    <w:rsid w:val="00D6363F"/>
    <w:rsid w:val="00D643F6"/>
    <w:rsid w:val="00D81893"/>
    <w:rsid w:val="00DA5E69"/>
    <w:rsid w:val="00DA61F3"/>
    <w:rsid w:val="00DB5D97"/>
    <w:rsid w:val="00DD3005"/>
    <w:rsid w:val="00E042C1"/>
    <w:rsid w:val="00E4402C"/>
    <w:rsid w:val="00E8284C"/>
    <w:rsid w:val="00E84C39"/>
    <w:rsid w:val="00EB0615"/>
    <w:rsid w:val="00EC6E2E"/>
    <w:rsid w:val="00EE1B50"/>
    <w:rsid w:val="00EE40A3"/>
    <w:rsid w:val="00EE6919"/>
    <w:rsid w:val="00EF197D"/>
    <w:rsid w:val="00F323B8"/>
    <w:rsid w:val="00F368A6"/>
    <w:rsid w:val="00F458FD"/>
    <w:rsid w:val="00F47F69"/>
    <w:rsid w:val="00F53447"/>
    <w:rsid w:val="00F62586"/>
    <w:rsid w:val="00F7586A"/>
    <w:rsid w:val="00F86260"/>
    <w:rsid w:val="00F90286"/>
    <w:rsid w:val="00F91D11"/>
    <w:rsid w:val="00FB24AB"/>
    <w:rsid w:val="00FB3D8D"/>
    <w:rsid w:val="00FC232F"/>
    <w:rsid w:val="00FE2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876C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library.pulib.sk/elpub/view/isbn/978805553422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ochranazivota.eu/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B6FFB"/>
    <w:rsid w:val="000D4533"/>
    <w:rsid w:val="000F66D4"/>
    <w:rsid w:val="0010251B"/>
    <w:rsid w:val="001C356E"/>
    <w:rsid w:val="003440F2"/>
    <w:rsid w:val="003B2A20"/>
    <w:rsid w:val="004D0273"/>
    <w:rsid w:val="00644255"/>
    <w:rsid w:val="00670D56"/>
    <w:rsid w:val="00686653"/>
    <w:rsid w:val="007008D6"/>
    <w:rsid w:val="00706BB2"/>
    <w:rsid w:val="00736620"/>
    <w:rsid w:val="007B2EA5"/>
    <w:rsid w:val="007D6C00"/>
    <w:rsid w:val="00803801"/>
    <w:rsid w:val="00885CA6"/>
    <w:rsid w:val="008D3EE7"/>
    <w:rsid w:val="00905B80"/>
    <w:rsid w:val="00966CAC"/>
    <w:rsid w:val="00970201"/>
    <w:rsid w:val="00BC4CBE"/>
    <w:rsid w:val="00C02A7B"/>
    <w:rsid w:val="00D72BD1"/>
    <w:rsid w:val="00DA00B0"/>
    <w:rsid w:val="00F07208"/>
    <w:rsid w:val="00F4170E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101FC891-71A6-42D5-8E9B-F71ECB203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927</Words>
  <Characters>5288</Characters>
  <Application>Microsoft Office Word</Application>
  <DocSecurity>0</DocSecurity>
  <Lines>44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2025-09-03T19:22:00Z</dcterms:created>
  <dcterms:modified xsi:type="dcterms:W3CDTF">2026-02-19T09:56:00Z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f769dfbe-e1d0-4230-a1ec-612a35fbf4b8</vt:lpwstr>
  </property>
</Properties>
</file>